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258DD" w14:textId="77777777" w:rsidR="00966E31" w:rsidRDefault="00966E31">
      <w:pPr>
        <w:pStyle w:val="a3"/>
        <w:spacing w:line="252" w:lineRule="auto"/>
      </w:pPr>
    </w:p>
    <w:p w14:paraId="4C17FD3C" w14:textId="77777777" w:rsidR="00966E31" w:rsidRDefault="00966E31">
      <w:pPr>
        <w:pStyle w:val="a3"/>
        <w:spacing w:line="252" w:lineRule="auto"/>
      </w:pPr>
    </w:p>
    <w:p w14:paraId="4F5AD6AA" w14:textId="77777777" w:rsidR="00966E31" w:rsidRDefault="00966E31">
      <w:pPr>
        <w:pStyle w:val="a3"/>
        <w:spacing w:line="252" w:lineRule="auto"/>
      </w:pPr>
    </w:p>
    <w:p w14:paraId="6AEA18DD" w14:textId="77777777" w:rsidR="00966E31" w:rsidRDefault="00966E31">
      <w:pPr>
        <w:pStyle w:val="a3"/>
        <w:spacing w:line="252" w:lineRule="auto"/>
      </w:pPr>
    </w:p>
    <w:p w14:paraId="31C8BFB6" w14:textId="77777777" w:rsidR="00966E31" w:rsidRDefault="00966E31">
      <w:pPr>
        <w:pStyle w:val="a3"/>
        <w:spacing w:line="252" w:lineRule="auto"/>
      </w:pPr>
    </w:p>
    <w:p w14:paraId="7D6F7278" w14:textId="77777777" w:rsidR="00966E31" w:rsidRDefault="00966E31">
      <w:pPr>
        <w:pStyle w:val="a3"/>
        <w:spacing w:line="253" w:lineRule="auto"/>
      </w:pPr>
    </w:p>
    <w:p w14:paraId="37875F21" w14:textId="77777777" w:rsidR="00966E31" w:rsidRDefault="00966E31">
      <w:pPr>
        <w:pStyle w:val="a3"/>
        <w:spacing w:line="253" w:lineRule="auto"/>
      </w:pPr>
    </w:p>
    <w:p w14:paraId="5F594071" w14:textId="77777777" w:rsidR="00966E31" w:rsidRDefault="00966E31">
      <w:pPr>
        <w:pStyle w:val="a3"/>
        <w:spacing w:line="253" w:lineRule="auto"/>
      </w:pPr>
    </w:p>
    <w:p w14:paraId="7E0A0584" w14:textId="77777777" w:rsidR="00966E31" w:rsidRDefault="00966E31">
      <w:pPr>
        <w:pStyle w:val="a3"/>
        <w:spacing w:line="253" w:lineRule="auto"/>
      </w:pPr>
    </w:p>
    <w:p w14:paraId="61828A51" w14:textId="77777777" w:rsidR="00966E31" w:rsidRDefault="00966E31">
      <w:pPr>
        <w:pStyle w:val="a3"/>
        <w:spacing w:line="253" w:lineRule="auto"/>
      </w:pPr>
    </w:p>
    <w:p w14:paraId="12D64ECD" w14:textId="21A212AE" w:rsidR="00966E31" w:rsidRPr="005D1462" w:rsidRDefault="005D1462" w:rsidP="005D1462">
      <w:pPr>
        <w:spacing w:before="169" w:line="225" w:lineRule="auto"/>
        <w:ind w:left="1352"/>
        <w:rPr>
          <w:rFonts w:ascii="楷体" w:eastAsia="楷体" w:hAnsi="楷体" w:cs="楷体" w:hint="eastAsia"/>
          <w:sz w:val="52"/>
          <w:szCs w:val="52"/>
          <w:lang w:eastAsia="zh-CN"/>
        </w:rPr>
      </w:pPr>
      <w:proofErr w:type="gramStart"/>
      <w:r>
        <w:rPr>
          <w:rFonts w:ascii="楷体" w:eastAsia="楷体" w:hAnsi="楷体" w:cs="楷体" w:hint="eastAsia"/>
          <w:b/>
          <w:bCs/>
          <w:spacing w:val="-9"/>
          <w:sz w:val="52"/>
          <w:szCs w:val="52"/>
          <w:lang w:eastAsia="zh-CN"/>
        </w:rPr>
        <w:t>滨化集团</w:t>
      </w:r>
      <w:proofErr w:type="gramEnd"/>
      <w:r>
        <w:rPr>
          <w:rFonts w:ascii="楷体" w:eastAsia="楷体" w:hAnsi="楷体" w:cs="楷体" w:hint="eastAsia"/>
          <w:b/>
          <w:bCs/>
          <w:spacing w:val="-9"/>
          <w:sz w:val="52"/>
          <w:szCs w:val="52"/>
          <w:lang w:eastAsia="zh-CN"/>
        </w:rPr>
        <w:t>特殊</w:t>
      </w:r>
      <w:r w:rsidR="00FA09C2">
        <w:rPr>
          <w:rFonts w:ascii="楷体" w:eastAsia="楷体" w:hAnsi="楷体" w:cs="楷体"/>
          <w:b/>
          <w:bCs/>
          <w:spacing w:val="-9"/>
          <w:sz w:val="52"/>
          <w:szCs w:val="52"/>
          <w:lang w:eastAsia="zh-CN"/>
        </w:rPr>
        <w:t>阀门维修</w:t>
      </w:r>
    </w:p>
    <w:p w14:paraId="4299DB20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3782D7F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47636EE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626217A" w14:textId="77777777" w:rsidR="00966E31" w:rsidRDefault="00FA09C2">
      <w:pPr>
        <w:pStyle w:val="a3"/>
        <w:spacing w:line="246" w:lineRule="auto"/>
        <w:rPr>
          <w:lang w:eastAsia="zh-CN"/>
        </w:rPr>
      </w:pPr>
      <w:r>
        <w:pict w14:anchorId="55EF4EB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.7pt;margin-top:7.65pt;width:50.6pt;height:287.7pt;z-index:251659264;mso-width-relative:page;mso-height-relative:page" filled="f" stroked="f">
            <v:textbox style="layout-flow:vertical-ideographic" inset="0,0,0,0">
              <w:txbxContent>
                <w:p w14:paraId="6176F136" w14:textId="0E2AD4F1" w:rsidR="00966E31" w:rsidRDefault="00FA09C2">
                  <w:pPr>
                    <w:spacing w:before="19" w:line="210" w:lineRule="auto"/>
                    <w:ind w:left="20"/>
                    <w:outlineLvl w:val="0"/>
                    <w:rPr>
                      <w:rFonts w:ascii="黑体" w:eastAsia="黑体" w:hAnsi="黑体" w:cs="黑体" w:hint="eastAsia"/>
                      <w:sz w:val="83"/>
                      <w:szCs w:val="83"/>
                    </w:rPr>
                  </w:pPr>
                  <w:r>
                    <w:rPr>
                      <w:rFonts w:ascii="黑体" w:eastAsia="黑体" w:hAnsi="黑体" w:cs="黑体"/>
                      <w:spacing w:val="14"/>
                      <w:sz w:val="83"/>
                      <w:szCs w:val="83"/>
                    </w:rPr>
                    <w:t>技</w:t>
                  </w:r>
                  <w:r>
                    <w:rPr>
                      <w:rFonts w:ascii="黑体" w:eastAsia="黑体" w:hAnsi="黑体" w:cs="黑体"/>
                      <w:spacing w:val="14"/>
                      <w:sz w:val="83"/>
                      <w:szCs w:val="83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spacing w:val="14"/>
                      <w:sz w:val="83"/>
                      <w:szCs w:val="83"/>
                    </w:rPr>
                    <w:t>术</w:t>
                  </w:r>
                  <w:r>
                    <w:rPr>
                      <w:rFonts w:ascii="黑体" w:eastAsia="黑体" w:hAnsi="黑体" w:cs="黑体"/>
                      <w:spacing w:val="-20"/>
                      <w:sz w:val="83"/>
                      <w:szCs w:val="83"/>
                    </w:rPr>
                    <w:t xml:space="preserve"> </w:t>
                  </w:r>
                  <w:r w:rsidR="005D1462">
                    <w:rPr>
                      <w:rFonts w:ascii="黑体" w:eastAsia="黑体" w:hAnsi="黑体" w:cs="黑体" w:hint="eastAsia"/>
                      <w:spacing w:val="14"/>
                      <w:sz w:val="83"/>
                      <w:szCs w:val="83"/>
                      <w:lang w:eastAsia="zh-CN"/>
                    </w:rPr>
                    <w:t>要 求</w:t>
                  </w:r>
                  <w:r>
                    <w:rPr>
                      <w:rFonts w:ascii="黑体" w:eastAsia="黑体" w:hAnsi="黑体" w:cs="黑体"/>
                      <w:spacing w:val="-20"/>
                      <w:sz w:val="83"/>
                      <w:szCs w:val="83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spacing w:val="14"/>
                      <w:sz w:val="83"/>
                      <w:szCs w:val="83"/>
                    </w:rPr>
                    <w:t>议</w:t>
                  </w:r>
                </w:p>
              </w:txbxContent>
            </v:textbox>
          </v:shape>
        </w:pict>
      </w:r>
    </w:p>
    <w:p w14:paraId="0FDF1712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7C84C788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0CE79CE1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C7A0994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60CE4230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63CE19F4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74C6A2C5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035F4672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791E4606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19714061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8BF87CE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6C9B703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137ECB61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024D0130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F3343B6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4CB97C94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02ED13FC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C245255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78777207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195E5DA6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43B5A62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04073A78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45AD168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4B204504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30049A2C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3B9B5D28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525192D5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1E7AE446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6B9424AC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D4FD31F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6A6310D2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758929D8" w14:textId="77777777" w:rsidR="00966E31" w:rsidRDefault="00966E31">
      <w:pPr>
        <w:pStyle w:val="a3"/>
        <w:spacing w:line="246" w:lineRule="auto"/>
        <w:rPr>
          <w:lang w:eastAsia="zh-CN"/>
        </w:rPr>
      </w:pPr>
    </w:p>
    <w:p w14:paraId="2A173057" w14:textId="77777777" w:rsidR="00966E31" w:rsidRDefault="00966E31">
      <w:pPr>
        <w:pStyle w:val="a3"/>
        <w:spacing w:line="247" w:lineRule="auto"/>
        <w:rPr>
          <w:lang w:eastAsia="zh-CN"/>
        </w:rPr>
      </w:pPr>
    </w:p>
    <w:p w14:paraId="56A65099" w14:textId="77777777" w:rsidR="00966E31" w:rsidRDefault="00966E31">
      <w:pPr>
        <w:pStyle w:val="a3"/>
        <w:spacing w:line="247" w:lineRule="auto"/>
        <w:rPr>
          <w:lang w:eastAsia="zh-CN"/>
        </w:rPr>
      </w:pPr>
    </w:p>
    <w:p w14:paraId="456ED300" w14:textId="77777777" w:rsidR="00966E31" w:rsidRDefault="00966E31">
      <w:pPr>
        <w:spacing w:before="78" w:line="335" w:lineRule="exact"/>
        <w:ind w:left="4294"/>
        <w:rPr>
          <w:rFonts w:ascii="宋体" w:eastAsia="宋体" w:hAnsi="宋体" w:cs="宋体" w:hint="eastAsia"/>
          <w:sz w:val="24"/>
          <w:szCs w:val="24"/>
          <w:lang w:eastAsia="zh-CN"/>
        </w:rPr>
        <w:sectPr w:rsidR="00966E31">
          <w:pgSz w:w="11906" w:h="16839"/>
          <w:pgMar w:top="1431" w:right="1785" w:bottom="0" w:left="1785" w:header="0" w:footer="0" w:gutter="0"/>
          <w:cols w:space="720"/>
        </w:sectPr>
      </w:pPr>
    </w:p>
    <w:p w14:paraId="47A18389" w14:textId="46760602" w:rsidR="00966E31" w:rsidRDefault="00FA09C2">
      <w:pPr>
        <w:spacing w:before="47" w:line="230" w:lineRule="auto"/>
        <w:ind w:left="13" w:firstLine="5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lastRenderedPageBreak/>
        <w:t>（以下简称甲方）与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**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（以下简称乙方）根据国家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相关法律、法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z w:val="24"/>
          <w:szCs w:val="24"/>
          <w:lang w:eastAsia="zh-CN"/>
        </w:rPr>
        <w:t>规</w:t>
      </w:r>
      <w:proofErr w:type="gramEnd"/>
      <w:r>
        <w:rPr>
          <w:rFonts w:ascii="宋体" w:eastAsia="宋体" w:hAnsi="宋体" w:cs="宋体"/>
          <w:sz w:val="24"/>
          <w:szCs w:val="24"/>
          <w:lang w:eastAsia="zh-CN"/>
        </w:rPr>
        <w:t>，经过友好协商，就甲方</w:t>
      </w:r>
      <w:r w:rsidR="009A11BB">
        <w:rPr>
          <w:rFonts w:ascii="宋体" w:eastAsia="宋体" w:hAnsi="宋体" w:cs="宋体" w:hint="eastAsia"/>
          <w:sz w:val="24"/>
          <w:szCs w:val="24"/>
          <w:lang w:eastAsia="zh-CN"/>
        </w:rPr>
        <w:t>阀门</w:t>
      </w:r>
      <w:r>
        <w:rPr>
          <w:rFonts w:ascii="宋体" w:eastAsia="宋体" w:hAnsi="宋体" w:cs="宋体"/>
          <w:sz w:val="24"/>
          <w:szCs w:val="24"/>
          <w:lang w:eastAsia="zh-CN"/>
        </w:rPr>
        <w:t>维修工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作达成如下技术服务协议：</w:t>
      </w:r>
    </w:p>
    <w:p w14:paraId="1A400520" w14:textId="222F327F" w:rsidR="00966E31" w:rsidRDefault="00FA09C2">
      <w:pPr>
        <w:spacing w:before="103" w:line="291" w:lineRule="auto"/>
        <w:ind w:right="2" w:firstLineChars="200" w:firstLine="47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3"/>
          <w:sz w:val="24"/>
          <w:szCs w:val="24"/>
          <w:lang w:eastAsia="zh-CN"/>
        </w:rPr>
        <w:t>一、总则：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本技术协议针对甲方提出的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阀</w:t>
      </w:r>
      <w:r w:rsidR="009A11BB"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>门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的检维修</w:t>
      </w:r>
      <w:r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检修后达到设备正常运行的目</w:t>
      </w:r>
      <w:r>
        <w:rPr>
          <w:rFonts w:ascii="宋体" w:eastAsia="宋体" w:hAnsi="宋体" w:cs="宋体"/>
          <w:spacing w:val="-15"/>
          <w:sz w:val="24"/>
          <w:szCs w:val="24"/>
          <w:lang w:eastAsia="zh-CN"/>
        </w:rPr>
        <w:t>的。</w:t>
      </w:r>
    </w:p>
    <w:p w14:paraId="251154C0" w14:textId="77777777" w:rsidR="00966E31" w:rsidRDefault="00FA09C2">
      <w:pPr>
        <w:spacing w:before="179" w:line="220" w:lineRule="auto"/>
        <w:ind w:firstLineChars="200" w:firstLine="482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z w:val="24"/>
          <w:szCs w:val="24"/>
          <w:lang w:eastAsia="zh-CN"/>
        </w:rPr>
        <w:t>二、相关标准规范</w:t>
      </w:r>
    </w:p>
    <w:p w14:paraId="24ECFF1A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SH/T-3406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石油化工钢制管法兰标准</w:t>
      </w:r>
    </w:p>
    <w:p w14:paraId="33034883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B/T-4213-2008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气动调节阀</w:t>
      </w:r>
    </w:p>
    <w:p w14:paraId="200188AF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API 608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法兰、螺纹和焊接连接的金属球阀</w:t>
      </w:r>
    </w:p>
    <w:p w14:paraId="75E552CD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API 598  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阀门的检验试验</w:t>
      </w:r>
    </w:p>
    <w:p w14:paraId="79A66945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ANSI/ASME-B16.34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法兰阀、螺纹阀和焊接阀</w:t>
      </w:r>
    </w:p>
    <w:p w14:paraId="0021845D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ANSI/ASME-B16.5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管法兰及法兰配件的适用温度和压力等级标准</w:t>
      </w:r>
    </w:p>
    <w:p w14:paraId="20DFA6D9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ANSI/ASME-B16.10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阀门面对面和端部对端部尺寸标准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</w:t>
      </w:r>
    </w:p>
    <w:p w14:paraId="3F109C1D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IEC60534-4-2021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过程控制阀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4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部分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检验和型式试验</w:t>
      </w:r>
    </w:p>
    <w:p w14:paraId="7B41DF1F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ASTM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材料标准</w:t>
      </w:r>
    </w:p>
    <w:p w14:paraId="29199941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NACE MR-0175-97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标准材料要求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-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用于油田设备的抗硫化应力裂解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金属材料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 </w:t>
      </w:r>
    </w:p>
    <w:p w14:paraId="56192928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API-RP-550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炼油厂仪表和控制系统安装手册</w:t>
      </w:r>
    </w:p>
    <w:p w14:paraId="1E4CB581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 xml:space="preserve">SH/T3005-2016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石油化工自动化仪表选型设计规范</w:t>
      </w:r>
    </w:p>
    <w:p w14:paraId="7FDBE4C2" w14:textId="77777777" w:rsidR="00966E31" w:rsidRDefault="00FA09C2">
      <w:pPr>
        <w:spacing w:before="182" w:line="290" w:lineRule="auto"/>
        <w:ind w:firstLineChars="200" w:firstLine="480"/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注：未注明版本的标准以最新版本为准。</w:t>
      </w:r>
    </w:p>
    <w:p w14:paraId="31E3F0F2" w14:textId="77777777" w:rsidR="00966E31" w:rsidRDefault="00FA09C2">
      <w:pPr>
        <w:spacing w:before="182" w:line="290" w:lineRule="auto"/>
        <w:ind w:left="14" w:firstLineChars="200" w:firstLine="480"/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本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协议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所使用的标准如与乙方所执行的标准发生矛盾时，按较高较严的标准执行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但事先需通知甲方并经过甲方同意。</w:t>
      </w:r>
    </w:p>
    <w:p w14:paraId="109F412B" w14:textId="77777777" w:rsidR="00966E31" w:rsidRDefault="00FA09C2">
      <w:pPr>
        <w:spacing w:before="184" w:line="219" w:lineRule="auto"/>
        <w:ind w:left="12" w:firstLineChars="200" w:firstLine="480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三、甲乙双方的责任义务</w:t>
      </w:r>
    </w:p>
    <w:p w14:paraId="4893CC83" w14:textId="77777777" w:rsidR="00966E31" w:rsidRDefault="00FA09C2">
      <w:pPr>
        <w:spacing w:before="184" w:line="219" w:lineRule="auto"/>
        <w:ind w:left="17" w:firstLineChars="200" w:firstLine="468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7"/>
          <w:sz w:val="24"/>
          <w:szCs w:val="24"/>
          <w:lang w:eastAsia="zh-CN"/>
        </w:rPr>
        <w:t xml:space="preserve">3.1 </w:t>
      </w:r>
      <w:r>
        <w:rPr>
          <w:rFonts w:ascii="宋体" w:eastAsia="宋体" w:hAnsi="宋体" w:cs="宋体"/>
          <w:b/>
          <w:bCs/>
          <w:spacing w:val="-7"/>
          <w:sz w:val="24"/>
          <w:szCs w:val="24"/>
          <w:lang w:eastAsia="zh-CN"/>
        </w:rPr>
        <w:t>甲方权利和义务：</w:t>
      </w:r>
    </w:p>
    <w:p w14:paraId="691998C7" w14:textId="77777777" w:rsidR="00966E31" w:rsidRDefault="00FA09C2">
      <w:pPr>
        <w:spacing w:before="182" w:line="290" w:lineRule="auto"/>
        <w:ind w:left="14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3.1.1</w:t>
      </w:r>
      <w:r>
        <w:rPr>
          <w:rFonts w:ascii="宋体" w:eastAsia="宋体" w:hAnsi="宋体" w:cs="宋体"/>
          <w:spacing w:val="-4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提供需要维修阀门的相关技术资料，向乙方通报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需维修阀门在运行中存在的问题和故障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现象，并进行相关技术交底。</w:t>
      </w:r>
    </w:p>
    <w:p w14:paraId="1606E64F" w14:textId="77777777" w:rsidR="00966E31" w:rsidRDefault="00FA09C2">
      <w:pPr>
        <w:spacing w:before="183" w:line="325" w:lineRule="auto"/>
        <w:ind w:left="12" w:firstLineChars="200" w:firstLine="476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3.1.2</w:t>
      </w:r>
      <w:r>
        <w:rPr>
          <w:rFonts w:ascii="宋体" w:eastAsia="宋体" w:hAnsi="宋体" w:cs="宋体"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阀门本体和附件由甲方将阀门拆下后并送至厂区外指定地点，乙方负责装车</w:t>
      </w:r>
      <w:r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交给乙方前甲方负责对阀门本体和附件进行保管，交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接后乙方负责阀门和附件的保管、运输、维修。</w:t>
      </w:r>
      <w:r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>维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修结束后，乙方负责将阀门运输至甲方厂区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外指定地点，甲方负责阀门的回装，乙方负责配合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阀门回装后的调试及投入运行过程中的保运。</w:t>
      </w:r>
    </w:p>
    <w:p w14:paraId="21BE1A46" w14:textId="77777777" w:rsidR="00966E31" w:rsidRDefault="00FA09C2">
      <w:pPr>
        <w:spacing w:before="183" w:line="325" w:lineRule="auto"/>
        <w:ind w:left="12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3.1.3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确保阀门内部没有残留的有害介质和压力。</w:t>
      </w:r>
    </w:p>
    <w:p w14:paraId="1502C467" w14:textId="77777777" w:rsidR="00966E31" w:rsidRDefault="00FA09C2">
      <w:pPr>
        <w:spacing w:before="183" w:line="290" w:lineRule="auto"/>
        <w:ind w:left="12" w:firstLineChars="200" w:firstLine="478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3.1.4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在协议有效期内，甲方有权对乙方工作监督、检查和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评价，对维修和加工质量问</w:t>
      </w:r>
    </w:p>
    <w:p w14:paraId="26355625" w14:textId="77777777" w:rsidR="00966E31" w:rsidRDefault="00966E31">
      <w:pPr>
        <w:spacing w:before="183" w:line="290" w:lineRule="auto"/>
        <w:ind w:left="12" w:firstLineChars="200" w:firstLine="476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</w:p>
    <w:p w14:paraId="6736A228" w14:textId="77777777" w:rsidR="00966E31" w:rsidRDefault="00966E31">
      <w:pPr>
        <w:spacing w:before="183" w:line="290" w:lineRule="auto"/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</w:pPr>
    </w:p>
    <w:p w14:paraId="35F7B4C5" w14:textId="77777777" w:rsidR="00966E31" w:rsidRDefault="00FA09C2">
      <w:pPr>
        <w:spacing w:before="183" w:line="290" w:lineRule="auto"/>
        <w:rPr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lastRenderedPageBreak/>
        <w:t>题进行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相应考核，出现修理质量问题有权终止合同。</w:t>
      </w:r>
    </w:p>
    <w:p w14:paraId="7ADEB40B" w14:textId="77777777" w:rsidR="00966E31" w:rsidRDefault="00FA09C2">
      <w:pPr>
        <w:spacing w:before="78" w:line="219" w:lineRule="auto"/>
        <w:ind w:firstLineChars="200" w:firstLine="472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3.1.5</w:t>
      </w:r>
      <w:r>
        <w:rPr>
          <w:rFonts w:ascii="宋体" w:eastAsia="宋体" w:hAnsi="宋体" w:cs="宋体"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6"/>
          <w:sz w:val="24"/>
          <w:szCs w:val="24"/>
          <w:lang w:eastAsia="zh-CN"/>
        </w:rPr>
        <w:t>甲方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向乙方支付维修费用。</w:t>
      </w:r>
    </w:p>
    <w:p w14:paraId="4CADF8F7" w14:textId="77777777" w:rsidR="00966E31" w:rsidRDefault="00FA09C2">
      <w:pPr>
        <w:spacing w:before="181" w:line="290" w:lineRule="auto"/>
        <w:ind w:left="16" w:right="105" w:firstLineChars="200" w:firstLine="474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3.1.6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由于乙方的原因，阀维修无法按计划时间达到阀门出厂标准，当台控制阀的维修费用，不予结算。</w:t>
      </w:r>
    </w:p>
    <w:p w14:paraId="4934F605" w14:textId="77777777" w:rsidR="00966E31" w:rsidRDefault="00FA09C2">
      <w:pPr>
        <w:spacing w:before="183" w:line="219" w:lineRule="auto"/>
        <w:ind w:left="17" w:firstLineChars="200" w:firstLine="472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5"/>
          <w:sz w:val="24"/>
          <w:szCs w:val="24"/>
          <w:lang w:eastAsia="zh-CN"/>
        </w:rPr>
        <w:t>3.2</w:t>
      </w:r>
      <w:r>
        <w:rPr>
          <w:rFonts w:ascii="宋体" w:eastAsia="宋体" w:hAnsi="宋体" w:cs="宋体"/>
          <w:b/>
          <w:bCs/>
          <w:spacing w:val="-2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sz w:val="24"/>
          <w:szCs w:val="24"/>
          <w:lang w:eastAsia="zh-CN"/>
        </w:rPr>
        <w:t>乙方权利和义务</w:t>
      </w:r>
    </w:p>
    <w:p w14:paraId="0FCEF2F0" w14:textId="1409A51D" w:rsidR="00966E31" w:rsidRDefault="00FA09C2">
      <w:pPr>
        <w:spacing w:before="182" w:line="325" w:lineRule="auto"/>
        <w:ind w:left="11" w:right="80" w:firstLineChars="201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3.2.1</w:t>
      </w:r>
      <w:r>
        <w:rPr>
          <w:rFonts w:ascii="宋体" w:eastAsia="宋体" w:hAnsi="宋体" w:cs="宋体"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乙方对甲方提供的所有阀门检修工作，包含解体、检查、内件研磨、阀体</w:t>
      </w:r>
      <w:r w:rsidR="009A11BB"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  <w:t>喷涂</w:t>
      </w:r>
      <w:r w:rsidR="004B6CDE"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补焊、结构测量、垫片测绘、性能测试、打压试验、油漆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等方面。阀门改造后达到阀门的设计技术要求，并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对甲方所提供的阀门维修的完整性及整体性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能负有完全责任。乙方指定技术人员负责组织</w:t>
      </w:r>
      <w:r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>维修</w:t>
      </w:r>
      <w:r>
        <w:rPr>
          <w:rFonts w:ascii="宋体" w:eastAsia="宋体" w:hAnsi="宋体" w:cs="宋体"/>
          <w:sz w:val="24"/>
          <w:szCs w:val="24"/>
          <w:lang w:eastAsia="zh-CN"/>
        </w:rPr>
        <w:t>工作，并严格执行质量体系管理，保证改造后阀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门性能符合设计要求。</w:t>
      </w:r>
    </w:p>
    <w:p w14:paraId="114AA1DB" w14:textId="77777777" w:rsidR="00966E31" w:rsidRDefault="00FA09C2">
      <w:pPr>
        <w:spacing w:before="183" w:line="289" w:lineRule="auto"/>
        <w:ind w:left="11" w:right="80" w:firstLineChars="201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3.2.2</w:t>
      </w:r>
      <w:r>
        <w:rPr>
          <w:rFonts w:ascii="宋体" w:eastAsia="宋体" w:hAnsi="宋体" w:cs="宋体"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阀体改造范围分界：以阀体前、后法兰为界</w:t>
      </w:r>
      <w:r>
        <w:rPr>
          <w:rFonts w:ascii="宋体" w:eastAsia="宋体" w:hAnsi="宋体" w:cs="宋体" w:hint="eastAsia"/>
          <w:spacing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执行机构维护分界范围：气动执行机构气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源、电源、信号</w:t>
      </w:r>
      <w:proofErr w:type="gramStart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接入口</w:t>
      </w:r>
      <w:proofErr w:type="gramEnd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为界安装在阀门本体上的部分。</w:t>
      </w:r>
    </w:p>
    <w:p w14:paraId="772FF8AA" w14:textId="77777777" w:rsidR="00966E31" w:rsidRDefault="00FA09C2">
      <w:pPr>
        <w:spacing w:before="185" w:line="219" w:lineRule="auto"/>
        <w:ind w:left="17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3.2.3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根据甲方要求对特定阀门的改造编制专项方案。</w:t>
      </w:r>
    </w:p>
    <w:p w14:paraId="0663951C" w14:textId="77777777" w:rsidR="00966E31" w:rsidRDefault="00FA09C2">
      <w:pPr>
        <w:spacing w:before="183" w:line="219" w:lineRule="auto"/>
        <w:ind w:left="17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3.2.4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根据施工方案的要求，按时、保质、保量完成维修作业。</w:t>
      </w:r>
    </w:p>
    <w:p w14:paraId="355C16AF" w14:textId="77777777" w:rsidR="00966E31" w:rsidRDefault="00FA09C2">
      <w:pPr>
        <w:spacing w:before="183" w:line="313" w:lineRule="auto"/>
        <w:ind w:left="17" w:right="80" w:firstLineChars="200" w:firstLine="48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3.2.5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乙方确保阀门在质量保证期内的故障得到及时处理。接到甲方通知后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小时内乙方应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安排人员到场处理。质量保证期为阀门投入运行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装置开车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月。质保期内发生同类型</w:t>
      </w:r>
      <w:r>
        <w:rPr>
          <w:rFonts w:ascii="宋体" w:eastAsia="宋体" w:hAnsi="宋体" w:cs="宋体"/>
          <w:sz w:val="24"/>
          <w:szCs w:val="24"/>
          <w:lang w:eastAsia="zh-CN"/>
        </w:rPr>
        <w:t>的故障，且不是甲方原因的，乙方应负责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免费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修复，其产生的费用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由乙方承担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。</w:t>
      </w:r>
    </w:p>
    <w:p w14:paraId="28DF044D" w14:textId="77777777" w:rsidR="00966E31" w:rsidRDefault="00FA09C2">
      <w:pPr>
        <w:spacing w:before="183" w:line="219" w:lineRule="auto"/>
        <w:ind w:left="17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3.2.6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运输往返途中乙方必须保证阀门及附件完好。</w:t>
      </w:r>
    </w:p>
    <w:p w14:paraId="0EB4D7D1" w14:textId="77777777" w:rsidR="00966E31" w:rsidRDefault="00FA09C2">
      <w:pPr>
        <w:spacing w:before="183" w:line="313" w:lineRule="auto"/>
        <w:ind w:left="12" w:firstLineChars="200" w:firstLine="47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3.2.7</w:t>
      </w:r>
      <w:r>
        <w:rPr>
          <w:rFonts w:ascii="宋体" w:eastAsia="宋体" w:hAnsi="宋体" w:cs="宋体"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乙方对阀门进行测试，并提供过程记录书面报告（电子版和纸板，纸板档案随阀门装箱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运输）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 xml:space="preserve">,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报告内容包含：拆检照片、材质复验报告、更换新配件及使用材料的质量证明文件、</w:t>
      </w:r>
      <w:r>
        <w:rPr>
          <w:rFonts w:ascii="宋体" w:eastAsia="宋体" w:hAnsi="宋体" w:cs="宋体"/>
          <w:spacing w:val="-6"/>
          <w:sz w:val="24"/>
          <w:szCs w:val="24"/>
          <w:lang w:eastAsia="zh-CN"/>
        </w:rPr>
        <w:t>过程质量验收记录、试压与调试记录等；检查测试内容包括：附件完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整情况及整机调试情况等。</w:t>
      </w:r>
    </w:p>
    <w:p w14:paraId="4AC8183C" w14:textId="77777777" w:rsidR="00966E31" w:rsidRDefault="00FA09C2">
      <w:pPr>
        <w:spacing w:before="184" w:line="219" w:lineRule="auto"/>
        <w:ind w:left="17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3.2.8</w:t>
      </w:r>
      <w:r>
        <w:rPr>
          <w:rFonts w:ascii="宋体" w:eastAsia="宋体" w:hAnsi="宋体" w:cs="宋体"/>
          <w:spacing w:val="-2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乙方未经甲方允许擅自将阀门委托给第三方修理的，甲方有权拒付报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酬并解除合同。</w:t>
      </w:r>
    </w:p>
    <w:p w14:paraId="79568F2F" w14:textId="5110118A" w:rsidR="00966E31" w:rsidRDefault="00FA09C2">
      <w:pPr>
        <w:spacing w:before="183" w:line="289" w:lineRule="auto"/>
        <w:ind w:left="12" w:right="80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3.2.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9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所有检修阀门依据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SH/T 3543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-G603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表格进行功能完整性测试，逐项核对技术参数。测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试完成后向甲方提供合格的测试报告。</w:t>
      </w:r>
    </w:p>
    <w:p w14:paraId="08BFF2AB" w14:textId="77777777" w:rsidR="00966E31" w:rsidRDefault="00FA09C2">
      <w:pPr>
        <w:spacing w:before="185" w:line="219" w:lineRule="auto"/>
        <w:ind w:left="17" w:firstLineChars="200" w:firstLine="474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4"/>
          <w:sz w:val="24"/>
          <w:szCs w:val="24"/>
          <w:lang w:eastAsia="zh-CN"/>
        </w:rPr>
        <w:t>3.3</w:t>
      </w:r>
      <w:r>
        <w:rPr>
          <w:rFonts w:ascii="宋体" w:eastAsia="宋体" w:hAnsi="宋体" w:cs="宋体"/>
          <w:b/>
          <w:bCs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4"/>
          <w:sz w:val="24"/>
          <w:szCs w:val="24"/>
          <w:lang w:eastAsia="zh-CN"/>
        </w:rPr>
        <w:t>误期赔偿</w:t>
      </w:r>
    </w:p>
    <w:p w14:paraId="46CD2F83" w14:textId="77777777" w:rsidR="00966E31" w:rsidRDefault="00FA09C2">
      <w:pPr>
        <w:spacing w:before="183" w:line="296" w:lineRule="auto"/>
        <w:ind w:left="16" w:right="80" w:firstLine="482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如果由于乙方的原因导致乙方未按规定的工期完成改造工作，甲方有权委托第三方单位对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设备进行接管。乙方前期工作所产生的费用，甲方不承担支付义务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。</w:t>
      </w:r>
    </w:p>
    <w:p w14:paraId="48A48091" w14:textId="77777777" w:rsidR="00966E31" w:rsidRDefault="00FA09C2">
      <w:pPr>
        <w:spacing w:before="229" w:line="219" w:lineRule="auto"/>
        <w:ind w:left="16" w:firstLineChars="200" w:firstLine="478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2"/>
          <w:sz w:val="24"/>
          <w:szCs w:val="24"/>
          <w:lang w:eastAsia="zh-CN"/>
        </w:rPr>
        <w:t>四</w:t>
      </w:r>
      <w:r>
        <w:rPr>
          <w:rFonts w:ascii="宋体" w:eastAsia="宋体" w:hAnsi="宋体" w:cs="宋体"/>
          <w:b/>
          <w:bCs/>
          <w:spacing w:val="-2"/>
          <w:sz w:val="24"/>
          <w:szCs w:val="24"/>
          <w:lang w:eastAsia="zh-CN"/>
        </w:rPr>
        <w:t>、产品过程</w:t>
      </w:r>
    </w:p>
    <w:p w14:paraId="69E51B8E" w14:textId="77777777" w:rsidR="00966E31" w:rsidRDefault="00FA09C2">
      <w:pPr>
        <w:spacing w:before="182" w:line="290" w:lineRule="auto"/>
        <w:ind w:left="14" w:right="80" w:firstLineChars="200" w:firstLine="478"/>
        <w:rPr>
          <w:lang w:eastAsia="zh-CN"/>
        </w:rPr>
      </w:pPr>
      <w:r>
        <w:rPr>
          <w:rFonts w:ascii="Times New Roman" w:eastAsia="宋体" w:hAnsi="Times New Roman" w:cs="Times New Roman" w:hint="eastAsia"/>
          <w:spacing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.1 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对于无故障产品进行拆解、清理查看零部件磨损情况，对严重磨损的零部件进行更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换，对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可以修复的零部件进行修复。</w:t>
      </w:r>
    </w:p>
    <w:p w14:paraId="2E7F353D" w14:textId="707DCA53" w:rsidR="00966E31" w:rsidRPr="004B6CDE" w:rsidRDefault="00FA09C2" w:rsidP="004B6CDE">
      <w:pPr>
        <w:spacing w:before="78" w:line="290" w:lineRule="auto"/>
        <w:ind w:left="6" w:right="80" w:firstLineChars="200" w:firstLine="48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  </w:t>
      </w:r>
      <w:r>
        <w:rPr>
          <w:rFonts w:ascii="宋体" w:eastAsia="宋体" w:hAnsi="宋体" w:cs="宋体"/>
          <w:sz w:val="24"/>
          <w:szCs w:val="24"/>
          <w:lang w:eastAsia="zh-CN"/>
        </w:rPr>
        <w:t>对存在问题的产品查找故障原因，修复相关的已经损坏的零部件。其余按照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5.1 </w:t>
      </w:r>
      <w:r>
        <w:rPr>
          <w:rFonts w:ascii="宋体" w:eastAsia="宋体" w:hAnsi="宋体" w:cs="宋体"/>
          <w:sz w:val="24"/>
          <w:szCs w:val="24"/>
          <w:lang w:eastAsia="zh-CN"/>
        </w:rPr>
        <w:t>进行检查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和修复。</w:t>
      </w:r>
    </w:p>
    <w:p w14:paraId="612A3F4C" w14:textId="77777777" w:rsidR="00966E31" w:rsidRDefault="00FA09C2">
      <w:pPr>
        <w:spacing w:before="183" w:line="219" w:lineRule="auto"/>
        <w:ind w:left="7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.3 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对橡胶密封件（膜片除外）予以更换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更换填料和垫片。</w:t>
      </w:r>
    </w:p>
    <w:p w14:paraId="2CCB3428" w14:textId="77777777" w:rsidR="00966E31" w:rsidRDefault="00FA09C2">
      <w:pPr>
        <w:spacing w:before="183" w:line="219" w:lineRule="auto"/>
        <w:ind w:left="7" w:firstLineChars="200" w:firstLine="47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2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.4 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压力试验。</w:t>
      </w:r>
    </w:p>
    <w:p w14:paraId="0A9CAB71" w14:textId="77777777" w:rsidR="00966E31" w:rsidRDefault="00FA09C2">
      <w:pPr>
        <w:spacing w:before="183" w:line="219" w:lineRule="auto"/>
        <w:ind w:firstLineChars="200" w:firstLine="478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2"/>
          <w:sz w:val="24"/>
          <w:szCs w:val="24"/>
          <w:lang w:eastAsia="zh-CN"/>
        </w:rPr>
        <w:t>五</w:t>
      </w:r>
      <w:r>
        <w:rPr>
          <w:rFonts w:ascii="宋体" w:eastAsia="宋体" w:hAnsi="宋体" w:cs="宋体"/>
          <w:b/>
          <w:bCs/>
          <w:spacing w:val="-2"/>
          <w:sz w:val="24"/>
          <w:szCs w:val="24"/>
          <w:lang w:eastAsia="zh-CN"/>
        </w:rPr>
        <w:t>、检验试验</w:t>
      </w:r>
    </w:p>
    <w:p w14:paraId="3769B769" w14:textId="77777777" w:rsidR="00966E31" w:rsidRDefault="00FA09C2">
      <w:pPr>
        <w:spacing w:before="182" w:line="221" w:lineRule="auto"/>
        <w:ind w:left="6" w:firstLineChars="200" w:firstLine="47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5"/>
          <w:sz w:val="24"/>
          <w:szCs w:val="24"/>
          <w:lang w:eastAsia="zh-CN"/>
        </w:rPr>
        <w:lastRenderedPageBreak/>
        <w:t>5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>.1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b/>
          <w:bCs/>
          <w:spacing w:val="-5"/>
          <w:sz w:val="24"/>
          <w:szCs w:val="24"/>
          <w:lang w:eastAsia="zh-CN"/>
        </w:rPr>
        <w:t>耐压试验</w:t>
      </w:r>
    </w:p>
    <w:p w14:paraId="6DAE1B2C" w14:textId="77777777" w:rsidR="00966E31" w:rsidRDefault="00FA09C2">
      <w:pPr>
        <w:spacing w:before="182" w:line="347" w:lineRule="auto"/>
        <w:ind w:left="5" w:right="101" w:firstLineChars="200" w:firstLine="48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所有阀门均应在制造厂按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API598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B/T26480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）或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IEC60534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GB/T 4213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）的规定进行密封测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试。</w:t>
      </w:r>
    </w:p>
    <w:p w14:paraId="1E4E5C4B" w14:textId="77777777" w:rsidR="004B6CDE" w:rsidRDefault="00FA09C2">
      <w:pPr>
        <w:spacing w:before="93" w:line="219" w:lineRule="auto"/>
        <w:ind w:left="6" w:firstLineChars="200" w:firstLine="462"/>
        <w:rPr>
          <w:rFonts w:ascii="宋体" w:eastAsia="宋体" w:hAnsi="宋体" w:cs="宋体"/>
          <w:spacing w:val="24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9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 xml:space="preserve">.2  </w:t>
      </w:r>
      <w:r>
        <w:rPr>
          <w:rFonts w:ascii="宋体" w:eastAsia="宋体" w:hAnsi="宋体" w:cs="宋体"/>
          <w:b/>
          <w:bCs/>
          <w:spacing w:val="-9"/>
          <w:sz w:val="24"/>
          <w:szCs w:val="24"/>
          <w:lang w:eastAsia="zh-CN"/>
        </w:rPr>
        <w:t>密封测试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 xml:space="preserve"> </w:t>
      </w:r>
    </w:p>
    <w:p w14:paraId="4B5553A1" w14:textId="24C7C146" w:rsidR="00966E31" w:rsidRDefault="00FA09C2">
      <w:pPr>
        <w:spacing w:before="93" w:line="219" w:lineRule="auto"/>
        <w:ind w:left="6" w:firstLineChars="200" w:firstLine="48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除特殊说明外，所有阀门均应在制造厂按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API598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GB/T26480</w:t>
      </w:r>
      <w:r>
        <w:rPr>
          <w:rFonts w:ascii="宋体" w:eastAsia="宋体" w:hAnsi="宋体" w:cs="宋体"/>
          <w:sz w:val="24"/>
          <w:szCs w:val="24"/>
          <w:lang w:eastAsia="zh-CN"/>
        </w:rPr>
        <w:t>）或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IEC60534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GB/T4213</w:t>
      </w:r>
      <w:r>
        <w:rPr>
          <w:rFonts w:ascii="宋体" w:eastAsia="宋体" w:hAnsi="宋体" w:cs="宋体"/>
          <w:sz w:val="24"/>
          <w:szCs w:val="24"/>
          <w:lang w:eastAsia="zh-CN"/>
        </w:rPr>
        <w:t>）的规定进行密封测试。包括填料密封和阀座密封。</w:t>
      </w:r>
    </w:p>
    <w:p w14:paraId="23763004" w14:textId="77777777" w:rsidR="00966E31" w:rsidRDefault="00FA09C2">
      <w:pPr>
        <w:spacing w:before="181" w:line="218" w:lineRule="auto"/>
        <w:ind w:left="6" w:firstLineChars="200" w:firstLine="47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5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>.3</w:t>
      </w:r>
      <w:r>
        <w:rPr>
          <w:rFonts w:ascii="Times New Roman" w:eastAsia="Times New Roman" w:hAnsi="Times New Roman" w:cs="Times New Roman"/>
          <w:spacing w:val="16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b/>
          <w:bCs/>
          <w:spacing w:val="-5"/>
          <w:sz w:val="24"/>
          <w:szCs w:val="24"/>
          <w:lang w:eastAsia="zh-CN"/>
        </w:rPr>
        <w:t>出厂证书和维修报告</w:t>
      </w:r>
    </w:p>
    <w:p w14:paraId="081CCBD8" w14:textId="77777777" w:rsidR="00966E31" w:rsidRDefault="00FA09C2">
      <w:pPr>
        <w:spacing w:before="185" w:line="218" w:lineRule="auto"/>
        <w:ind w:left="9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维修和出具产品维修合格证，维修报告。</w:t>
      </w:r>
    </w:p>
    <w:p w14:paraId="53C4CE65" w14:textId="77777777" w:rsidR="00966E31" w:rsidRDefault="00FA09C2">
      <w:pPr>
        <w:spacing w:before="185" w:line="219" w:lineRule="auto"/>
        <w:ind w:left="4" w:firstLineChars="200" w:firstLine="480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六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、详细维修的过程</w:t>
      </w:r>
    </w:p>
    <w:p w14:paraId="402EE9FC" w14:textId="77777777" w:rsidR="00966E31" w:rsidRDefault="00FA09C2">
      <w:pPr>
        <w:spacing w:before="183" w:line="220" w:lineRule="auto"/>
        <w:ind w:left="24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6.1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协议生效后，进行阀门的资料的准备，对问题阀门进行分析，指定工作预案。</w:t>
      </w:r>
    </w:p>
    <w:p w14:paraId="62D33499" w14:textId="77777777" w:rsidR="00966E31" w:rsidRDefault="00FA09C2">
      <w:pPr>
        <w:spacing w:before="183" w:line="219" w:lineRule="auto"/>
        <w:ind w:left="1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6.2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产品下线后，运输之指定的维修地点。</w:t>
      </w:r>
    </w:p>
    <w:p w14:paraId="5B95B96E" w14:textId="77777777" w:rsidR="00966E31" w:rsidRDefault="00FA09C2">
      <w:pPr>
        <w:spacing w:before="183" w:line="219" w:lineRule="auto"/>
        <w:ind w:left="5"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6.3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产品拆解、打磨去除零件表面的污渍污垢。</w:t>
      </w:r>
    </w:p>
    <w:p w14:paraId="19F7A7BA" w14:textId="77777777" w:rsidR="00966E31" w:rsidRDefault="00FA09C2">
      <w:pPr>
        <w:spacing w:before="182" w:line="290" w:lineRule="auto"/>
        <w:ind w:right="80" w:firstLineChars="200" w:firstLine="482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1"/>
          <w:sz w:val="24"/>
          <w:szCs w:val="24"/>
          <w:lang w:eastAsia="zh-CN"/>
        </w:rPr>
        <w:t xml:space="preserve">6.4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表面缺陷检查，确定阀门，执行机构的全部</w:t>
      </w:r>
      <w:r>
        <w:rPr>
          <w:rFonts w:ascii="宋体" w:eastAsia="宋体" w:hAnsi="宋体" w:cs="宋体"/>
          <w:sz w:val="24"/>
          <w:szCs w:val="24"/>
          <w:lang w:eastAsia="zh-CN"/>
        </w:rPr>
        <w:t>零件是否存在缺陷。对有缺陷的零件编制维修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方案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对需要更新的阀芯，阀座等零件进行设计。</w:t>
      </w:r>
    </w:p>
    <w:p w14:paraId="4CEA3A39" w14:textId="77777777" w:rsidR="00966E31" w:rsidRDefault="00FA09C2">
      <w:pPr>
        <w:spacing w:before="183" w:line="219" w:lineRule="auto"/>
        <w:ind w:firstLineChars="200" w:firstLine="474"/>
        <w:jc w:val="both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 xml:space="preserve">6.5 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对阀杆等性能有影响零件的直线度进行检测</w:t>
      </w:r>
      <w:r>
        <w:rPr>
          <w:rFonts w:ascii="宋体" w:eastAsia="宋体" w:hAnsi="宋体" w:cs="宋体" w:hint="eastAsia"/>
          <w:spacing w:val="-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对不符合要求的零件进行测绘、加工更换。</w:t>
      </w:r>
    </w:p>
    <w:p w14:paraId="50C88AA0" w14:textId="77777777" w:rsidR="00966E31" w:rsidRDefault="00FA09C2">
      <w:pPr>
        <w:spacing w:before="183" w:line="219" w:lineRule="auto"/>
        <w:ind w:left="6" w:firstLineChars="200" w:firstLine="478"/>
        <w:rPr>
          <w:rFonts w:ascii="宋体" w:eastAsia="宋体" w:hAnsi="宋体" w:cs="宋体" w:hint="eastAsia"/>
          <w:b/>
          <w:bCs/>
          <w:spacing w:val="-2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2"/>
          <w:sz w:val="24"/>
          <w:szCs w:val="24"/>
          <w:lang w:eastAsia="zh-CN"/>
        </w:rPr>
        <w:t>七、</w:t>
      </w:r>
      <w:r>
        <w:rPr>
          <w:rFonts w:ascii="宋体" w:eastAsia="宋体" w:hAnsi="宋体" w:cs="宋体"/>
          <w:b/>
          <w:bCs/>
          <w:spacing w:val="-2"/>
          <w:sz w:val="24"/>
          <w:szCs w:val="24"/>
          <w:lang w:eastAsia="zh-CN"/>
        </w:rPr>
        <w:t>维修过程</w:t>
      </w:r>
    </w:p>
    <w:p w14:paraId="387B07DF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7.1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阀门解体，清洗检查阀体和全部阀件；</w:t>
      </w:r>
    </w:p>
    <w:p w14:paraId="62E9D77E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7.2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更换、修复受损阀件；</w:t>
      </w:r>
    </w:p>
    <w:p w14:paraId="3FFCE2AD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7.3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修复密封面，要求不达标的密封</w:t>
      </w:r>
      <w:proofErr w:type="gramStart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面重新</w:t>
      </w:r>
      <w:proofErr w:type="gramEnd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堆焊和热处理、机加工、研磨等；</w:t>
      </w:r>
    </w:p>
    <w:p w14:paraId="6390E1E2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7.4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按照维修方案的要求对问题零件进行修复（焊补、校车、打磨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）；</w:t>
      </w:r>
    </w:p>
    <w:p w14:paraId="48368F8A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7.5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修复中部法兰、端法兰密封面；</w:t>
      </w:r>
    </w:p>
    <w:p w14:paraId="702D854F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7.6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更换填料、密封垫片、密封圈等；</w:t>
      </w:r>
    </w:p>
    <w:p w14:paraId="1D602249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7.7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按新阀要求进行试压，合格后按新阀要求进行喷漆包装；</w:t>
      </w:r>
    </w:p>
    <w:p w14:paraId="0C10044B" w14:textId="77777777" w:rsidR="00966E31" w:rsidRDefault="00FA09C2">
      <w:pPr>
        <w:spacing w:before="184" w:line="219" w:lineRule="auto"/>
        <w:ind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1"/>
          <w:sz w:val="24"/>
          <w:szCs w:val="24"/>
          <w:lang w:eastAsia="zh-CN"/>
        </w:rPr>
        <w:t xml:space="preserve">7.8 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阀门的装配和调试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检查阀门运动过程中是否平滑，是否</w:t>
      </w:r>
      <w:proofErr w:type="gramStart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存在卡涩</w:t>
      </w:r>
      <w:proofErr w:type="gramEnd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等问题。</w:t>
      </w:r>
    </w:p>
    <w:p w14:paraId="5D816672" w14:textId="77777777" w:rsidR="00966E31" w:rsidRDefault="00FA09C2">
      <w:pPr>
        <w:spacing w:before="183" w:line="219" w:lineRule="auto"/>
        <w:ind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pacing w:val="-1"/>
          <w:sz w:val="24"/>
          <w:szCs w:val="24"/>
          <w:lang w:eastAsia="zh-CN"/>
        </w:rPr>
        <w:t xml:space="preserve">7.9 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按标准进行阀门的强度试验和阀座密封试验。执行机构的死区试验的和密封试验。</w:t>
      </w:r>
    </w:p>
    <w:p w14:paraId="4843FBE7" w14:textId="77777777" w:rsidR="00966E31" w:rsidRDefault="00FA09C2">
      <w:pPr>
        <w:spacing w:before="183" w:line="219" w:lineRule="auto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产品仪表件的装配，调试。</w:t>
      </w:r>
    </w:p>
    <w:p w14:paraId="7323BA9C" w14:textId="77777777" w:rsidR="00966E31" w:rsidRDefault="00FA09C2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7.10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修复完好的阀门按压力口径在法兰处打钢印编号；</w:t>
      </w:r>
    </w:p>
    <w:p w14:paraId="32D76104" w14:textId="3F37761F" w:rsidR="00966E31" w:rsidRDefault="00FA09C2" w:rsidP="004B6CDE">
      <w:pPr>
        <w:spacing w:before="183" w:line="296" w:lineRule="auto"/>
        <w:ind w:right="80" w:firstLineChars="200" w:firstLine="478"/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7.11 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更换维修标牌，维修合格证；</w:t>
      </w:r>
    </w:p>
    <w:p w14:paraId="0BB1B17F" w14:textId="77777777" w:rsidR="00966E31" w:rsidRDefault="00FA09C2">
      <w:pPr>
        <w:spacing w:before="183" w:line="219" w:lineRule="auto"/>
        <w:ind w:firstLineChars="200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7.12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产品发货至指定地点。</w:t>
      </w:r>
    </w:p>
    <w:p w14:paraId="3AF2FCD9" w14:textId="77777777" w:rsidR="00966E31" w:rsidRDefault="00FA09C2">
      <w:pPr>
        <w:spacing w:before="184" w:line="219" w:lineRule="auto"/>
        <w:ind w:left="23" w:firstLineChars="200" w:firstLine="472"/>
        <w:outlineLvl w:val="0"/>
        <w:rPr>
          <w:rFonts w:ascii="宋体" w:eastAsia="宋体" w:hAnsi="宋体" w:cs="宋体" w:hint="eastAsia"/>
          <w:spacing w:val="-4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4"/>
          <w:sz w:val="24"/>
          <w:szCs w:val="24"/>
          <w:lang w:eastAsia="zh-CN"/>
        </w:rPr>
        <w:t xml:space="preserve">7.13 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产品交接。</w:t>
      </w:r>
    </w:p>
    <w:p w14:paraId="16DAF504" w14:textId="77777777" w:rsidR="00966E31" w:rsidRDefault="00FA09C2">
      <w:pPr>
        <w:spacing w:before="184" w:line="219" w:lineRule="auto"/>
        <w:ind w:left="23" w:firstLineChars="200" w:firstLine="472"/>
        <w:outlineLvl w:val="0"/>
        <w:rPr>
          <w:rFonts w:ascii="宋体" w:eastAsia="宋体" w:hAnsi="宋体" w:cs="宋体" w:hint="eastAsia"/>
          <w:color w:val="FF0000"/>
          <w:spacing w:val="-4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FF0000"/>
          <w:spacing w:val="-4"/>
          <w:sz w:val="24"/>
          <w:szCs w:val="24"/>
          <w:lang w:eastAsia="zh-CN"/>
        </w:rPr>
        <w:t xml:space="preserve">7.14 </w:t>
      </w:r>
      <w:r>
        <w:rPr>
          <w:rFonts w:ascii="宋体" w:eastAsia="宋体" w:hAnsi="宋体" w:cs="宋体" w:hint="eastAsia"/>
          <w:color w:val="FF0000"/>
          <w:spacing w:val="-4"/>
          <w:sz w:val="24"/>
          <w:szCs w:val="24"/>
          <w:lang w:eastAsia="zh-CN"/>
        </w:rPr>
        <w:t>甲方有权对维修过程及检验试验过程进行现场监督检验。</w:t>
      </w:r>
    </w:p>
    <w:p w14:paraId="68F6484F" w14:textId="77777777" w:rsidR="00966E31" w:rsidRDefault="00FA09C2">
      <w:pPr>
        <w:spacing w:before="183" w:line="296" w:lineRule="auto"/>
        <w:ind w:right="80" w:firstLineChars="200" w:firstLine="480"/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备注：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、阀门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需维修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内容包含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以上内容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但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不限于以上内容，维修的阀门最终达到正常使用的标准。</w:t>
      </w:r>
    </w:p>
    <w:p w14:paraId="4B40DED5" w14:textId="77777777" w:rsidR="00966E31" w:rsidRDefault="00FA09C2">
      <w:pPr>
        <w:spacing w:line="219" w:lineRule="auto"/>
        <w:ind w:firstLineChars="200" w:firstLine="482"/>
        <w:rPr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lastRenderedPageBreak/>
        <w:t>2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、以上维修内容为包干价格（包含来回运费、人工费、材料费、加工费、后续服务费、税费等所有费用，无特殊说明，甲方无需向乙方支付任何其他费用），若</w:t>
      </w:r>
      <w:r>
        <w:rPr>
          <w:b/>
          <w:bCs/>
          <w:spacing w:val="4"/>
          <w:sz w:val="23"/>
          <w:szCs w:val="23"/>
          <w:lang w:eastAsia="zh-CN"/>
        </w:rPr>
        <w:t>阀杆</w:t>
      </w:r>
      <w:r>
        <w:rPr>
          <w:rFonts w:eastAsia="宋体" w:hint="eastAsia"/>
          <w:b/>
          <w:bCs/>
          <w:spacing w:val="4"/>
          <w:sz w:val="23"/>
          <w:szCs w:val="23"/>
          <w:lang w:eastAsia="zh-CN"/>
        </w:rPr>
        <w:t>、</w:t>
      </w:r>
      <w:r>
        <w:rPr>
          <w:rFonts w:eastAsia="宋体" w:hint="eastAsia"/>
          <w:b/>
          <w:bCs/>
          <w:spacing w:val="4"/>
          <w:sz w:val="23"/>
          <w:szCs w:val="23"/>
          <w:lang w:eastAsia="zh-CN"/>
        </w:rPr>
        <w:t>阀座、阀芯无修复价值，需告知甲方，经甲方同意，进行更换全新件，</w:t>
      </w:r>
      <w:r>
        <w:rPr>
          <w:b/>
          <w:bCs/>
          <w:spacing w:val="4"/>
          <w:sz w:val="23"/>
          <w:szCs w:val="23"/>
          <w:lang w:eastAsia="zh-CN"/>
        </w:rPr>
        <w:t>阀杆</w:t>
      </w:r>
      <w:r>
        <w:rPr>
          <w:rFonts w:eastAsia="宋体" w:hint="eastAsia"/>
          <w:b/>
          <w:bCs/>
          <w:spacing w:val="4"/>
          <w:sz w:val="23"/>
          <w:szCs w:val="23"/>
          <w:lang w:eastAsia="zh-CN"/>
        </w:rPr>
        <w:t>、</w:t>
      </w:r>
      <w:r>
        <w:rPr>
          <w:rFonts w:eastAsia="宋体" w:hint="eastAsia"/>
          <w:b/>
          <w:bCs/>
          <w:spacing w:val="4"/>
          <w:sz w:val="23"/>
          <w:szCs w:val="23"/>
          <w:lang w:eastAsia="zh-CN"/>
        </w:rPr>
        <w:t>阀座、阀芯的更换另行取费。</w:t>
      </w:r>
    </w:p>
    <w:p w14:paraId="12B16CF2" w14:textId="77777777" w:rsidR="00966E31" w:rsidRDefault="00966E31">
      <w:pPr>
        <w:pStyle w:val="a3"/>
        <w:spacing w:line="267" w:lineRule="auto"/>
        <w:rPr>
          <w:lang w:eastAsia="zh-CN"/>
        </w:rPr>
      </w:pPr>
    </w:p>
    <w:p w14:paraId="3BAD320B" w14:textId="77777777" w:rsidR="00966E31" w:rsidRDefault="00FA09C2">
      <w:pPr>
        <w:spacing w:before="78" w:line="219" w:lineRule="auto"/>
        <w:ind w:firstLineChars="200" w:firstLine="476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3"/>
          <w:sz w:val="24"/>
          <w:szCs w:val="24"/>
          <w:lang w:eastAsia="zh-CN"/>
        </w:rPr>
        <w:t>八、质量保证承诺</w:t>
      </w:r>
    </w:p>
    <w:p w14:paraId="7E659753" w14:textId="77777777" w:rsidR="00966E31" w:rsidRDefault="00FA09C2">
      <w:pPr>
        <w:spacing w:before="182" w:line="347" w:lineRule="auto"/>
        <w:ind w:left="1" w:firstLine="479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8.1</w:t>
      </w:r>
      <w:r>
        <w:rPr>
          <w:rFonts w:ascii="宋体" w:eastAsia="宋体" w:hAnsi="宋体" w:cs="宋体"/>
          <w:spacing w:val="-2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乙方保证维修后的阀门在运行中开关应灵活自如，无内漏、无外漏、无卡涩等不良情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况</w:t>
      </w:r>
      <w:proofErr w:type="gramEnd"/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，若其中某项未达到标准要求则全部检查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，提出异议期为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30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天。</w:t>
      </w:r>
    </w:p>
    <w:p w14:paraId="1A6B485C" w14:textId="77777777" w:rsidR="00966E31" w:rsidRDefault="00FA09C2">
      <w:pPr>
        <w:spacing w:before="35" w:line="351" w:lineRule="auto"/>
        <w:ind w:left="2" w:firstLine="4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8.2.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乙方再造后的阀门，自投用之日起，质保期</w:t>
      </w:r>
      <w:r>
        <w:rPr>
          <w:rFonts w:ascii="宋体" w:eastAsia="宋体" w:hAnsi="宋体" w:cs="宋体"/>
          <w:spacing w:val="-3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51"/>
          <w:sz w:val="24"/>
          <w:szCs w:val="24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4"/>
          <w:sz w:val="24"/>
          <w:szCs w:val="24"/>
          <w:lang w:eastAsia="zh-CN"/>
        </w:rPr>
        <w:t>月或交付之日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起</w:t>
      </w:r>
      <w:r>
        <w:rPr>
          <w:rFonts w:ascii="宋体" w:eastAsia="宋体" w:hAnsi="宋体" w:cs="宋体"/>
          <w:spacing w:val="-3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月（执行两者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先到时间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），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质保期内执行国家相关标准规定和乙方企业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的质量售后服务承诺。甲方装置投运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期间乙方至少安排</w:t>
      </w:r>
      <w:r>
        <w:rPr>
          <w:rFonts w:ascii="宋体" w:eastAsia="宋体" w:hAnsi="宋体" w:cs="宋体"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名人员到现场，负责在投用过程对维修后阀门进行保运。</w:t>
      </w:r>
    </w:p>
    <w:p w14:paraId="20C3B8FB" w14:textId="77777777" w:rsidR="00966E31" w:rsidRDefault="00FA09C2">
      <w:pPr>
        <w:spacing w:before="33" w:line="347" w:lineRule="auto"/>
        <w:ind w:firstLine="48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8.3.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用户现场使用中如因乙方维修造成的质量问题，乙方遵守售后服务保证，在接到甲方</w:t>
      </w:r>
      <w:r>
        <w:rPr>
          <w:rFonts w:ascii="宋体" w:eastAsia="宋体" w:hAnsi="宋体" w:cs="宋体"/>
          <w:spacing w:val="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通知</w:t>
      </w:r>
      <w:r>
        <w:rPr>
          <w:rFonts w:ascii="宋体" w:eastAsia="宋体" w:hAnsi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4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小时之内派出专业工程师现场处理。</w:t>
      </w:r>
    </w:p>
    <w:p w14:paraId="0F9C3A92" w14:textId="77777777" w:rsidR="00966E31" w:rsidRDefault="00FA09C2">
      <w:pPr>
        <w:spacing w:before="33" w:line="290" w:lineRule="auto"/>
        <w:ind w:left="8" w:firstLine="472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8.4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用户使用过程中出现的质量问题，经双方确认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属于维修后产生的质量问题，由乙方负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责免费维修，并按以上同等条件进行质量保证。</w:t>
      </w:r>
    </w:p>
    <w:p w14:paraId="777FAE28" w14:textId="77777777" w:rsidR="00966E31" w:rsidRDefault="00FA09C2">
      <w:pPr>
        <w:spacing w:before="182" w:line="290" w:lineRule="auto"/>
        <w:ind w:left="1" w:firstLine="479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8.5</w:t>
      </w:r>
      <w:r>
        <w:rPr>
          <w:rFonts w:ascii="宋体" w:eastAsia="宋体" w:hAnsi="宋体" w:cs="宋体"/>
          <w:spacing w:val="-4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本协议经甲乙双方代表签字后方可生效，并作为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商务合同的附件，与商务合同具有同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等法律效力。未尽事宜，协商解决。</w:t>
      </w:r>
    </w:p>
    <w:p w14:paraId="78491A6E" w14:textId="77777777" w:rsidR="00966E31" w:rsidRDefault="00966E31">
      <w:pPr>
        <w:spacing w:line="290" w:lineRule="auto"/>
        <w:rPr>
          <w:rFonts w:ascii="宋体" w:eastAsia="宋体" w:hAnsi="宋体" w:cs="宋体" w:hint="eastAsia"/>
          <w:sz w:val="24"/>
          <w:szCs w:val="24"/>
          <w:lang w:eastAsia="zh-CN"/>
        </w:rPr>
        <w:sectPr w:rsidR="00966E31">
          <w:headerReference w:type="default" r:id="rId7"/>
          <w:pgSz w:w="11906" w:h="16839"/>
          <w:pgMar w:top="400" w:right="1079" w:bottom="0" w:left="1089" w:header="0" w:footer="0" w:gutter="0"/>
          <w:cols w:space="720"/>
        </w:sectPr>
      </w:pPr>
    </w:p>
    <w:p w14:paraId="2787EF5D" w14:textId="77777777" w:rsidR="00966E31" w:rsidRDefault="00966E31">
      <w:pPr>
        <w:pStyle w:val="a3"/>
        <w:spacing w:line="255" w:lineRule="auto"/>
        <w:rPr>
          <w:lang w:eastAsia="zh-CN"/>
        </w:rPr>
      </w:pPr>
    </w:p>
    <w:p w14:paraId="24F690F0" w14:textId="77777777" w:rsidR="00966E31" w:rsidRDefault="00966E31">
      <w:pPr>
        <w:pStyle w:val="a3"/>
        <w:spacing w:line="255" w:lineRule="auto"/>
        <w:rPr>
          <w:lang w:eastAsia="zh-CN"/>
        </w:rPr>
      </w:pPr>
    </w:p>
    <w:p w14:paraId="22230BF9" w14:textId="77777777" w:rsidR="00966E31" w:rsidRDefault="00966E31">
      <w:pPr>
        <w:pStyle w:val="a3"/>
        <w:spacing w:line="255" w:lineRule="auto"/>
        <w:rPr>
          <w:lang w:eastAsia="zh-CN"/>
        </w:rPr>
      </w:pPr>
    </w:p>
    <w:p w14:paraId="358F1F8E" w14:textId="77777777" w:rsidR="00966E31" w:rsidRDefault="00966E31">
      <w:pPr>
        <w:pStyle w:val="a3"/>
        <w:spacing w:line="256" w:lineRule="auto"/>
        <w:rPr>
          <w:lang w:eastAsia="zh-CN"/>
        </w:rPr>
      </w:pPr>
    </w:p>
    <w:p w14:paraId="4EBA6B18" w14:textId="2A062810" w:rsidR="00966E31" w:rsidRDefault="00FA09C2">
      <w:pPr>
        <w:spacing w:before="78" w:line="219" w:lineRule="auto"/>
        <w:ind w:left="14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附表：</w:t>
      </w:r>
      <w:r w:rsidR="004B6CDE"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</w:p>
    <w:p w14:paraId="60AB4FC2" w14:textId="77777777" w:rsidR="00966E31" w:rsidRDefault="00966E31">
      <w:pPr>
        <w:spacing w:line="69" w:lineRule="exact"/>
        <w:rPr>
          <w:lang w:eastAsia="zh-CN"/>
        </w:rPr>
      </w:pPr>
    </w:p>
    <w:tbl>
      <w:tblPr>
        <w:tblStyle w:val="TableNormal"/>
        <w:tblW w:w="1280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804"/>
        <w:gridCol w:w="2657"/>
        <w:gridCol w:w="4774"/>
        <w:gridCol w:w="2874"/>
      </w:tblGrid>
      <w:tr w:rsidR="00966E31" w14:paraId="182B2B82" w14:textId="77777777">
        <w:trPr>
          <w:trHeight w:val="742"/>
        </w:trPr>
        <w:tc>
          <w:tcPr>
            <w:tcW w:w="700" w:type="dxa"/>
          </w:tcPr>
          <w:p w14:paraId="271FAFBA" w14:textId="77777777" w:rsidR="00966E31" w:rsidRDefault="00FA09C2">
            <w:pPr>
              <w:pStyle w:val="TableText"/>
              <w:spacing w:before="250" w:line="221" w:lineRule="auto"/>
              <w:ind w:left="116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序号</w:t>
            </w:r>
            <w:proofErr w:type="spellEnd"/>
          </w:p>
        </w:tc>
        <w:tc>
          <w:tcPr>
            <w:tcW w:w="1804" w:type="dxa"/>
          </w:tcPr>
          <w:p w14:paraId="05A53BC7" w14:textId="77777777" w:rsidR="00966E31" w:rsidRDefault="00FA09C2">
            <w:pPr>
              <w:pStyle w:val="TableText"/>
              <w:spacing w:before="251" w:line="219" w:lineRule="auto"/>
              <w:ind w:left="431"/>
              <w:rPr>
                <w:rFonts w:hint="eastAsia"/>
              </w:rPr>
            </w:pPr>
            <w:proofErr w:type="spellStart"/>
            <w:r>
              <w:rPr>
                <w:spacing w:val="-4"/>
              </w:rPr>
              <w:t>维修名称</w:t>
            </w:r>
            <w:proofErr w:type="spellEnd"/>
          </w:p>
        </w:tc>
        <w:tc>
          <w:tcPr>
            <w:tcW w:w="2657" w:type="dxa"/>
          </w:tcPr>
          <w:p w14:paraId="2EF30687" w14:textId="77777777" w:rsidR="00966E31" w:rsidRDefault="00FA09C2">
            <w:pPr>
              <w:pStyle w:val="TableText"/>
              <w:spacing w:before="251" w:line="219" w:lineRule="auto"/>
              <w:ind w:left="859"/>
              <w:rPr>
                <w:rFonts w:hint="eastAsia"/>
              </w:rPr>
            </w:pPr>
            <w:proofErr w:type="spellStart"/>
            <w:r>
              <w:rPr>
                <w:spacing w:val="-4"/>
              </w:rPr>
              <w:t>维修内容</w:t>
            </w:r>
            <w:proofErr w:type="spellEnd"/>
          </w:p>
        </w:tc>
        <w:tc>
          <w:tcPr>
            <w:tcW w:w="4774" w:type="dxa"/>
          </w:tcPr>
          <w:p w14:paraId="3C4E3C97" w14:textId="77777777" w:rsidR="00966E31" w:rsidRDefault="00FA09C2">
            <w:pPr>
              <w:pStyle w:val="TableText"/>
              <w:spacing w:before="251" w:line="219" w:lineRule="auto"/>
              <w:ind w:left="1920"/>
              <w:rPr>
                <w:rFonts w:hint="eastAsia"/>
              </w:rPr>
            </w:pPr>
            <w:proofErr w:type="spellStart"/>
            <w:r>
              <w:rPr>
                <w:spacing w:val="-4"/>
              </w:rPr>
              <w:t>维修效果</w:t>
            </w:r>
            <w:proofErr w:type="spellEnd"/>
          </w:p>
        </w:tc>
        <w:tc>
          <w:tcPr>
            <w:tcW w:w="2874" w:type="dxa"/>
          </w:tcPr>
          <w:p w14:paraId="207734A4" w14:textId="77777777" w:rsidR="00966E31" w:rsidRDefault="00FA09C2">
            <w:pPr>
              <w:pStyle w:val="TableText"/>
              <w:spacing w:before="250" w:line="221" w:lineRule="auto"/>
              <w:ind w:left="1205"/>
              <w:rPr>
                <w:rFonts w:hint="eastAsia"/>
              </w:rPr>
            </w:pPr>
            <w:proofErr w:type="spellStart"/>
            <w:r>
              <w:rPr>
                <w:spacing w:val="-7"/>
              </w:rPr>
              <w:t>备注</w:t>
            </w:r>
            <w:proofErr w:type="spellEnd"/>
          </w:p>
        </w:tc>
      </w:tr>
      <w:tr w:rsidR="00966E31" w14:paraId="03C81D8B" w14:textId="77777777">
        <w:trPr>
          <w:trHeight w:val="737"/>
        </w:trPr>
        <w:tc>
          <w:tcPr>
            <w:tcW w:w="700" w:type="dxa"/>
          </w:tcPr>
          <w:p w14:paraId="4B30C8FB" w14:textId="77777777" w:rsidR="00966E31" w:rsidRDefault="00FA09C2">
            <w:pPr>
              <w:pStyle w:val="TableText"/>
              <w:spacing w:before="284" w:line="184" w:lineRule="auto"/>
              <w:ind w:left="314"/>
              <w:rPr>
                <w:rFonts w:hint="eastAsia"/>
              </w:rPr>
            </w:pPr>
            <w:r>
              <w:t>1</w:t>
            </w:r>
          </w:p>
        </w:tc>
        <w:tc>
          <w:tcPr>
            <w:tcW w:w="1804" w:type="dxa"/>
          </w:tcPr>
          <w:p w14:paraId="299B2C36" w14:textId="77777777" w:rsidR="00966E31" w:rsidRDefault="00FA09C2">
            <w:pPr>
              <w:pStyle w:val="TableText"/>
              <w:spacing w:before="247" w:line="221" w:lineRule="auto"/>
              <w:ind w:left="690"/>
              <w:rPr>
                <w:rFonts w:hint="eastAsia"/>
              </w:rPr>
            </w:pPr>
            <w:proofErr w:type="spellStart"/>
            <w:r>
              <w:rPr>
                <w:spacing w:val="-16"/>
              </w:rPr>
              <w:t>阀座</w:t>
            </w:r>
            <w:proofErr w:type="spellEnd"/>
          </w:p>
        </w:tc>
        <w:tc>
          <w:tcPr>
            <w:tcW w:w="2657" w:type="dxa"/>
          </w:tcPr>
          <w:p w14:paraId="40FBE417" w14:textId="77777777" w:rsidR="00966E31" w:rsidRDefault="00FA09C2">
            <w:pPr>
              <w:pStyle w:val="TableText"/>
              <w:spacing w:before="248" w:line="219" w:lineRule="auto"/>
              <w:ind w:left="518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阀座检查、维修</w:t>
            </w:r>
            <w:proofErr w:type="spellEnd"/>
          </w:p>
        </w:tc>
        <w:tc>
          <w:tcPr>
            <w:tcW w:w="4774" w:type="dxa"/>
          </w:tcPr>
          <w:p w14:paraId="1A6A2358" w14:textId="77777777" w:rsidR="00966E31" w:rsidRDefault="00FA09C2">
            <w:pPr>
              <w:pStyle w:val="TableText"/>
              <w:spacing w:before="248" w:line="219" w:lineRule="auto"/>
              <w:ind w:left="12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维修后，与阀芯结合达到密封要求、不内漏</w:t>
            </w:r>
          </w:p>
        </w:tc>
        <w:tc>
          <w:tcPr>
            <w:tcW w:w="2874" w:type="dxa"/>
          </w:tcPr>
          <w:p w14:paraId="74DAAA67" w14:textId="77777777" w:rsidR="00966E31" w:rsidRDefault="00966E31">
            <w:pPr>
              <w:rPr>
                <w:lang w:eastAsia="zh-CN"/>
              </w:rPr>
            </w:pPr>
          </w:p>
        </w:tc>
      </w:tr>
      <w:tr w:rsidR="00966E31" w14:paraId="1CF92A4A" w14:textId="77777777">
        <w:trPr>
          <w:trHeight w:val="644"/>
        </w:trPr>
        <w:tc>
          <w:tcPr>
            <w:tcW w:w="700" w:type="dxa"/>
          </w:tcPr>
          <w:p w14:paraId="2F22152B" w14:textId="77777777" w:rsidR="00966E31" w:rsidRDefault="00FA09C2">
            <w:pPr>
              <w:pStyle w:val="TableText"/>
              <w:spacing w:before="239" w:line="183" w:lineRule="auto"/>
              <w:ind w:left="300"/>
              <w:rPr>
                <w:rFonts w:hint="eastAsia"/>
              </w:rPr>
            </w:pPr>
            <w:r>
              <w:t>2</w:t>
            </w:r>
          </w:p>
        </w:tc>
        <w:tc>
          <w:tcPr>
            <w:tcW w:w="1804" w:type="dxa"/>
          </w:tcPr>
          <w:p w14:paraId="4992EAE3" w14:textId="77777777" w:rsidR="00966E31" w:rsidRDefault="00FA09C2">
            <w:pPr>
              <w:pStyle w:val="TableText"/>
              <w:spacing w:before="201" w:line="221" w:lineRule="auto"/>
              <w:ind w:left="690"/>
              <w:rPr>
                <w:rFonts w:hint="eastAsia"/>
              </w:rPr>
            </w:pPr>
            <w:proofErr w:type="spellStart"/>
            <w:r>
              <w:rPr>
                <w:spacing w:val="-16"/>
              </w:rPr>
              <w:t>阀芯</w:t>
            </w:r>
            <w:proofErr w:type="spellEnd"/>
          </w:p>
        </w:tc>
        <w:tc>
          <w:tcPr>
            <w:tcW w:w="2657" w:type="dxa"/>
          </w:tcPr>
          <w:p w14:paraId="2449DF42" w14:textId="77777777" w:rsidR="00966E31" w:rsidRDefault="00FA09C2">
            <w:pPr>
              <w:pStyle w:val="TableText"/>
              <w:spacing w:before="202" w:line="219" w:lineRule="auto"/>
              <w:ind w:left="518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阀芯检查、维修</w:t>
            </w:r>
            <w:proofErr w:type="spellEnd"/>
          </w:p>
        </w:tc>
        <w:tc>
          <w:tcPr>
            <w:tcW w:w="4774" w:type="dxa"/>
          </w:tcPr>
          <w:p w14:paraId="4106A3D2" w14:textId="77777777" w:rsidR="00966E31" w:rsidRDefault="00FA09C2">
            <w:pPr>
              <w:pStyle w:val="TableText"/>
              <w:spacing w:before="202" w:line="219" w:lineRule="auto"/>
              <w:ind w:left="12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维修后，与阀座结合达到密封要求、不内漏</w:t>
            </w:r>
          </w:p>
        </w:tc>
        <w:tc>
          <w:tcPr>
            <w:tcW w:w="2874" w:type="dxa"/>
          </w:tcPr>
          <w:p w14:paraId="36C775A6" w14:textId="77777777" w:rsidR="00966E31" w:rsidRDefault="00966E31">
            <w:pPr>
              <w:rPr>
                <w:lang w:eastAsia="zh-CN"/>
              </w:rPr>
            </w:pPr>
          </w:p>
        </w:tc>
      </w:tr>
      <w:tr w:rsidR="00966E31" w14:paraId="0933FC1C" w14:textId="77777777">
        <w:trPr>
          <w:trHeight w:val="629"/>
        </w:trPr>
        <w:tc>
          <w:tcPr>
            <w:tcW w:w="700" w:type="dxa"/>
          </w:tcPr>
          <w:p w14:paraId="1DD80937" w14:textId="77777777" w:rsidR="00966E31" w:rsidRDefault="00FA09C2">
            <w:pPr>
              <w:pStyle w:val="TableText"/>
              <w:spacing w:before="233" w:line="183" w:lineRule="auto"/>
              <w:ind w:left="301"/>
              <w:rPr>
                <w:rFonts w:hint="eastAsia"/>
              </w:rPr>
            </w:pPr>
            <w:r>
              <w:t>3</w:t>
            </w:r>
          </w:p>
        </w:tc>
        <w:tc>
          <w:tcPr>
            <w:tcW w:w="1804" w:type="dxa"/>
          </w:tcPr>
          <w:p w14:paraId="03E63C88" w14:textId="77777777" w:rsidR="00966E31" w:rsidRDefault="00FA09C2">
            <w:pPr>
              <w:pStyle w:val="TableText"/>
              <w:spacing w:before="195" w:line="220" w:lineRule="auto"/>
              <w:ind w:left="669"/>
              <w:rPr>
                <w:rFonts w:hint="eastAsia"/>
              </w:rPr>
            </w:pPr>
            <w:proofErr w:type="spellStart"/>
            <w:r>
              <w:rPr>
                <w:spacing w:val="-6"/>
              </w:rPr>
              <w:t>填料</w:t>
            </w:r>
            <w:proofErr w:type="spellEnd"/>
          </w:p>
        </w:tc>
        <w:tc>
          <w:tcPr>
            <w:tcW w:w="2657" w:type="dxa"/>
          </w:tcPr>
          <w:p w14:paraId="32ACCDB4" w14:textId="77777777" w:rsidR="00966E31" w:rsidRDefault="00FA09C2">
            <w:pPr>
              <w:pStyle w:val="TableText"/>
              <w:spacing w:before="195" w:line="220" w:lineRule="auto"/>
              <w:ind w:left="857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填料更换</w:t>
            </w:r>
            <w:proofErr w:type="spellEnd"/>
          </w:p>
        </w:tc>
        <w:tc>
          <w:tcPr>
            <w:tcW w:w="4774" w:type="dxa"/>
          </w:tcPr>
          <w:p w14:paraId="2A5C30E2" w14:textId="77777777" w:rsidR="00966E31" w:rsidRDefault="00FA09C2">
            <w:pPr>
              <w:pStyle w:val="TableText"/>
              <w:spacing w:before="196" w:line="219" w:lineRule="auto"/>
              <w:ind w:left="71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更换填料，使用时填料处不泄露</w:t>
            </w:r>
          </w:p>
        </w:tc>
        <w:tc>
          <w:tcPr>
            <w:tcW w:w="2874" w:type="dxa"/>
          </w:tcPr>
          <w:p w14:paraId="2DCC1450" w14:textId="77777777" w:rsidR="00966E31" w:rsidRDefault="00966E31">
            <w:pPr>
              <w:rPr>
                <w:lang w:eastAsia="zh-CN"/>
              </w:rPr>
            </w:pPr>
          </w:p>
        </w:tc>
      </w:tr>
      <w:tr w:rsidR="00966E31" w14:paraId="5B77D965" w14:textId="77777777">
        <w:trPr>
          <w:trHeight w:val="629"/>
        </w:trPr>
        <w:tc>
          <w:tcPr>
            <w:tcW w:w="700" w:type="dxa"/>
          </w:tcPr>
          <w:p w14:paraId="2A5B76BF" w14:textId="77777777" w:rsidR="00966E31" w:rsidRDefault="00FA09C2">
            <w:pPr>
              <w:pStyle w:val="TableText"/>
              <w:spacing w:before="233" w:line="183" w:lineRule="auto"/>
              <w:ind w:left="296"/>
              <w:rPr>
                <w:rFonts w:hint="eastAsia"/>
              </w:rPr>
            </w:pPr>
            <w:r>
              <w:t>4</w:t>
            </w:r>
          </w:p>
        </w:tc>
        <w:tc>
          <w:tcPr>
            <w:tcW w:w="1804" w:type="dxa"/>
          </w:tcPr>
          <w:p w14:paraId="11E7362F" w14:textId="77777777" w:rsidR="00966E31" w:rsidRDefault="00FA09C2">
            <w:pPr>
              <w:pStyle w:val="TableText"/>
              <w:spacing w:before="195" w:line="220" w:lineRule="auto"/>
              <w:ind w:left="670"/>
              <w:rPr>
                <w:rFonts w:hint="eastAsia"/>
              </w:rPr>
            </w:pPr>
            <w:proofErr w:type="spellStart"/>
            <w:r>
              <w:rPr>
                <w:spacing w:val="-7"/>
              </w:rPr>
              <w:t>螺栓</w:t>
            </w:r>
            <w:proofErr w:type="spellEnd"/>
          </w:p>
        </w:tc>
        <w:tc>
          <w:tcPr>
            <w:tcW w:w="2657" w:type="dxa"/>
          </w:tcPr>
          <w:p w14:paraId="6E1676C6" w14:textId="77777777" w:rsidR="00966E31" w:rsidRDefault="00FA09C2">
            <w:pPr>
              <w:pStyle w:val="TableText"/>
              <w:spacing w:before="195" w:line="220" w:lineRule="auto"/>
              <w:ind w:left="1097"/>
              <w:rPr>
                <w:rFonts w:hint="eastAsia"/>
              </w:rPr>
            </w:pPr>
            <w:proofErr w:type="spellStart"/>
            <w:r>
              <w:rPr>
                <w:spacing w:val="-6"/>
              </w:rPr>
              <w:t>润滑</w:t>
            </w:r>
            <w:proofErr w:type="spellEnd"/>
          </w:p>
        </w:tc>
        <w:tc>
          <w:tcPr>
            <w:tcW w:w="4774" w:type="dxa"/>
          </w:tcPr>
          <w:p w14:paraId="6ED771A1" w14:textId="77777777" w:rsidR="00966E31" w:rsidRDefault="00FA09C2">
            <w:pPr>
              <w:pStyle w:val="TableText"/>
              <w:spacing w:before="195" w:line="219" w:lineRule="auto"/>
              <w:ind w:left="858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阀门外部可视部分螺栓需润滑</w:t>
            </w:r>
          </w:p>
        </w:tc>
        <w:tc>
          <w:tcPr>
            <w:tcW w:w="2874" w:type="dxa"/>
          </w:tcPr>
          <w:p w14:paraId="5A2F1650" w14:textId="77777777" w:rsidR="00966E31" w:rsidRDefault="00966E31">
            <w:pPr>
              <w:rPr>
                <w:lang w:eastAsia="zh-CN"/>
              </w:rPr>
            </w:pPr>
          </w:p>
        </w:tc>
      </w:tr>
      <w:tr w:rsidR="00966E31" w14:paraId="00628C13" w14:textId="77777777">
        <w:trPr>
          <w:trHeight w:val="629"/>
        </w:trPr>
        <w:tc>
          <w:tcPr>
            <w:tcW w:w="700" w:type="dxa"/>
          </w:tcPr>
          <w:p w14:paraId="1FDBEBD5" w14:textId="77777777" w:rsidR="00966E31" w:rsidRDefault="00FA09C2">
            <w:pPr>
              <w:pStyle w:val="TableText"/>
              <w:spacing w:before="234" w:line="182" w:lineRule="auto"/>
              <w:ind w:left="301"/>
              <w:rPr>
                <w:rFonts w:hint="eastAsia"/>
              </w:rPr>
            </w:pPr>
            <w:r>
              <w:t>5</w:t>
            </w:r>
          </w:p>
        </w:tc>
        <w:tc>
          <w:tcPr>
            <w:tcW w:w="1804" w:type="dxa"/>
          </w:tcPr>
          <w:p w14:paraId="52F312AF" w14:textId="77777777" w:rsidR="00966E31" w:rsidRDefault="00FA09C2">
            <w:pPr>
              <w:pStyle w:val="TableText"/>
              <w:spacing w:before="195" w:line="219" w:lineRule="auto"/>
              <w:ind w:left="690"/>
              <w:rPr>
                <w:rFonts w:hint="eastAsia"/>
              </w:rPr>
            </w:pPr>
            <w:proofErr w:type="spellStart"/>
            <w:r>
              <w:rPr>
                <w:spacing w:val="-16"/>
              </w:rPr>
              <w:t>阀杆</w:t>
            </w:r>
            <w:proofErr w:type="spellEnd"/>
          </w:p>
        </w:tc>
        <w:tc>
          <w:tcPr>
            <w:tcW w:w="2657" w:type="dxa"/>
          </w:tcPr>
          <w:p w14:paraId="5220A847" w14:textId="77777777" w:rsidR="00966E31" w:rsidRDefault="00FA09C2">
            <w:pPr>
              <w:pStyle w:val="TableText"/>
              <w:spacing w:before="195" w:line="219" w:lineRule="auto"/>
              <w:ind w:left="518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阀杆检查、维修</w:t>
            </w:r>
            <w:proofErr w:type="spellEnd"/>
          </w:p>
        </w:tc>
        <w:tc>
          <w:tcPr>
            <w:tcW w:w="4774" w:type="dxa"/>
          </w:tcPr>
          <w:p w14:paraId="49E48A6D" w14:textId="77777777" w:rsidR="00966E31" w:rsidRDefault="00FA09C2">
            <w:pPr>
              <w:pStyle w:val="TableText"/>
              <w:spacing w:before="195" w:line="219" w:lineRule="auto"/>
              <w:ind w:left="119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检查阀杆是否弯曲损伤</w:t>
            </w:r>
          </w:p>
        </w:tc>
        <w:tc>
          <w:tcPr>
            <w:tcW w:w="2874" w:type="dxa"/>
          </w:tcPr>
          <w:p w14:paraId="5F9F613F" w14:textId="77777777" w:rsidR="00966E31" w:rsidRDefault="00966E31">
            <w:pPr>
              <w:rPr>
                <w:lang w:eastAsia="zh-CN"/>
              </w:rPr>
            </w:pPr>
          </w:p>
        </w:tc>
      </w:tr>
      <w:tr w:rsidR="00966E31" w14:paraId="5B4B194C" w14:textId="77777777">
        <w:trPr>
          <w:trHeight w:val="628"/>
        </w:trPr>
        <w:tc>
          <w:tcPr>
            <w:tcW w:w="700" w:type="dxa"/>
          </w:tcPr>
          <w:p w14:paraId="5FA474BD" w14:textId="77777777" w:rsidR="00966E31" w:rsidRDefault="00FA09C2">
            <w:pPr>
              <w:pStyle w:val="TableText"/>
              <w:spacing w:before="232" w:line="183" w:lineRule="auto"/>
              <w:ind w:left="299"/>
              <w:rPr>
                <w:rFonts w:hint="eastAsia"/>
              </w:rPr>
            </w:pPr>
            <w:r>
              <w:t>6</w:t>
            </w:r>
          </w:p>
        </w:tc>
        <w:tc>
          <w:tcPr>
            <w:tcW w:w="1804" w:type="dxa"/>
          </w:tcPr>
          <w:p w14:paraId="431F6D93" w14:textId="77777777" w:rsidR="00966E31" w:rsidRDefault="00FA09C2">
            <w:pPr>
              <w:pStyle w:val="TableText"/>
              <w:spacing w:before="194" w:line="220" w:lineRule="auto"/>
              <w:ind w:left="428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整阀外观</w:t>
            </w:r>
            <w:proofErr w:type="spellEnd"/>
          </w:p>
        </w:tc>
        <w:tc>
          <w:tcPr>
            <w:tcW w:w="2657" w:type="dxa"/>
          </w:tcPr>
          <w:p w14:paraId="27BB6C62" w14:textId="77777777" w:rsidR="00966E31" w:rsidRDefault="00FA09C2">
            <w:pPr>
              <w:pStyle w:val="TableText"/>
              <w:spacing w:before="195" w:line="219" w:lineRule="auto"/>
              <w:ind w:left="49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锈蚀检查、维修</w:t>
            </w:r>
            <w:proofErr w:type="spellEnd"/>
          </w:p>
        </w:tc>
        <w:tc>
          <w:tcPr>
            <w:tcW w:w="4774" w:type="dxa"/>
          </w:tcPr>
          <w:p w14:paraId="5C39A61F" w14:textId="77777777" w:rsidR="00966E31" w:rsidRDefault="00FA09C2">
            <w:pPr>
              <w:pStyle w:val="TableText"/>
              <w:spacing w:before="195" w:line="219" w:lineRule="auto"/>
              <w:ind w:left="60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外观是否锈蚀，有锈蚀需除锈喷漆</w:t>
            </w:r>
          </w:p>
        </w:tc>
        <w:tc>
          <w:tcPr>
            <w:tcW w:w="2874" w:type="dxa"/>
          </w:tcPr>
          <w:p w14:paraId="2AA6C7C8" w14:textId="77777777" w:rsidR="00966E31" w:rsidRDefault="00966E31">
            <w:pPr>
              <w:rPr>
                <w:lang w:eastAsia="zh-CN"/>
              </w:rPr>
            </w:pPr>
          </w:p>
        </w:tc>
      </w:tr>
    </w:tbl>
    <w:p w14:paraId="6B166A0C" w14:textId="77777777" w:rsidR="00966E31" w:rsidRDefault="00966E31">
      <w:pPr>
        <w:pStyle w:val="a3"/>
        <w:rPr>
          <w:lang w:eastAsia="zh-CN"/>
        </w:rPr>
      </w:pPr>
    </w:p>
    <w:sectPr w:rsidR="00966E31">
      <w:pgSz w:w="16839" w:h="11906"/>
      <w:pgMar w:top="400" w:right="2525" w:bottom="0" w:left="132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3744" w14:textId="77777777" w:rsidR="00966E31" w:rsidRDefault="00FA09C2">
      <w:r>
        <w:separator/>
      </w:r>
    </w:p>
  </w:endnote>
  <w:endnote w:type="continuationSeparator" w:id="0">
    <w:p w14:paraId="2646C5EA" w14:textId="77777777" w:rsidR="00966E31" w:rsidRDefault="00FA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3F97" w14:textId="77777777" w:rsidR="00966E31" w:rsidRDefault="00FA09C2">
      <w:r>
        <w:separator/>
      </w:r>
    </w:p>
  </w:footnote>
  <w:footnote w:type="continuationSeparator" w:id="0">
    <w:p w14:paraId="3BDD6134" w14:textId="77777777" w:rsidR="00966E31" w:rsidRDefault="00FA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3833" w14:textId="77777777" w:rsidR="00966E31" w:rsidRDefault="00966E31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revisionView w:inkAnnotations="0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6E31"/>
    <w:rsid w:val="004B6CDE"/>
    <w:rsid w:val="00584778"/>
    <w:rsid w:val="005D1462"/>
    <w:rsid w:val="008A471F"/>
    <w:rsid w:val="00966E31"/>
    <w:rsid w:val="009A11BB"/>
    <w:rsid w:val="009D2D8B"/>
    <w:rsid w:val="00A21B63"/>
    <w:rsid w:val="00FA09C2"/>
    <w:rsid w:val="17B423BF"/>
    <w:rsid w:val="19826C19"/>
    <w:rsid w:val="31215055"/>
    <w:rsid w:val="3A5D280D"/>
    <w:rsid w:val="3B46699E"/>
    <w:rsid w:val="3B7D557D"/>
    <w:rsid w:val="4C6F0F12"/>
    <w:rsid w:val="4DE82D2A"/>
    <w:rsid w:val="53511372"/>
    <w:rsid w:val="5EDD75E0"/>
    <w:rsid w:val="6A1C5DDE"/>
    <w:rsid w:val="70DF38F0"/>
    <w:rsid w:val="72FB1A37"/>
    <w:rsid w:val="7C2154D6"/>
    <w:rsid w:val="7F5B0CFF"/>
    <w:rsid w:val="7F89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4:docId w14:val="000BDF27"/>
  <w15:docId w15:val="{C1B1B0E4-D08B-4687-BB82-D43D5E1E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WQZ</dc:creator>
  <cp:lastModifiedBy>采购部招标办</cp:lastModifiedBy>
  <cp:revision>7</cp:revision>
  <dcterms:created xsi:type="dcterms:W3CDTF">2025-01-03T15:23:00Z</dcterms:created>
  <dcterms:modified xsi:type="dcterms:W3CDTF">2025-05-27T07:43:00Z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2025-04-28T19:28:51Z</vt:filetime>
  </property>
  <property fmtid="{D5CDD505-2E9C-101B-9397-08002B2CF9AE}" pid="4" name="KSOTemplateDocerSaveRecord">
    <vt:lpwstr>eyJoZGlkIjoiMzEwNTM5NzYwMDRjMzkwZTVkZjY2ODkwMGIxNGU0OTUiLCJ1c2VySWQiOiIzNTYzNTQwNzMifQ==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ABC3255247684644B4A82D8AC0FACB2D_13</vt:lpwstr>
  </property>
</Properties>
</file>